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84" w:rsidRPr="002C60FA" w:rsidRDefault="006D5D84" w:rsidP="006D5D84">
      <w:pPr>
        <w:pStyle w:val="BodyText"/>
        <w:ind w:firstLine="560"/>
        <w:jc w:val="center"/>
        <w:rPr>
          <w:rFonts w:ascii="Arial" w:hAnsi="Arial" w:cs="Arial"/>
          <w:lang w:val="it-IT"/>
        </w:rPr>
      </w:pPr>
    </w:p>
    <w:p w:rsidR="006D5D84" w:rsidRDefault="006D5D84" w:rsidP="006D5D84">
      <w:pPr>
        <w:pStyle w:val="BodyText"/>
        <w:ind w:firstLine="560"/>
        <w:jc w:val="center"/>
        <w:rPr>
          <w:rFonts w:ascii="Arial" w:hAnsi="Arial" w:cs="Arial"/>
          <w:b/>
          <w:lang w:val="it-IT"/>
        </w:rPr>
      </w:pPr>
      <w:r w:rsidRPr="00FE6046">
        <w:rPr>
          <w:rFonts w:ascii="Arial" w:hAnsi="Arial" w:cs="Arial"/>
          <w:b/>
          <w:lang w:val="it-IT"/>
        </w:rPr>
        <w:t>GRAFICUL DE EXECUTIE SERVICII</w:t>
      </w:r>
    </w:p>
    <w:p w:rsidR="00FE6046" w:rsidRPr="00FE6046" w:rsidRDefault="00FE6046" w:rsidP="006D5D84">
      <w:pPr>
        <w:pStyle w:val="BodyText"/>
        <w:ind w:firstLine="560"/>
        <w:jc w:val="center"/>
        <w:rPr>
          <w:rFonts w:ascii="Arial" w:hAnsi="Arial" w:cs="Arial"/>
          <w:b/>
          <w:lang w:val="it-IT"/>
        </w:rPr>
      </w:pPr>
    </w:p>
    <w:p w:rsidR="00FE6046" w:rsidRDefault="00FE6046" w:rsidP="00FE6046">
      <w:pPr>
        <w:jc w:val="center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b/>
          <w:sz w:val="20"/>
          <w:lang w:val="it-IT"/>
        </w:rPr>
        <w:t>A.  LN 1– Intretinere si revizie tehnica</w:t>
      </w:r>
    </w:p>
    <w:p w:rsidR="00FE6046" w:rsidRDefault="00FE6046" w:rsidP="00FE604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1. Platforma </w:t>
      </w:r>
      <w:proofErr w:type="spellStart"/>
      <w:r>
        <w:rPr>
          <w:rFonts w:ascii="Arial" w:hAnsi="Arial" w:cs="Arial"/>
          <w:sz w:val="20"/>
        </w:rPr>
        <w:t>autoridicatoare</w:t>
      </w:r>
      <w:proofErr w:type="spellEnd"/>
      <w:r>
        <w:rPr>
          <w:rFonts w:ascii="Arial" w:hAnsi="Arial" w:cs="Arial"/>
          <w:sz w:val="20"/>
        </w:rPr>
        <w:t xml:space="preserve"> tip </w:t>
      </w:r>
      <w:proofErr w:type="spellStart"/>
      <w:r>
        <w:rPr>
          <w:rFonts w:ascii="Arial" w:hAnsi="Arial" w:cs="Arial"/>
          <w:sz w:val="20"/>
        </w:rPr>
        <w:t>Up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Right</w:t>
      </w:r>
      <w:proofErr w:type="spellEnd"/>
      <w:r>
        <w:rPr>
          <w:rFonts w:ascii="Arial" w:hAnsi="Arial" w:cs="Arial"/>
          <w:sz w:val="20"/>
        </w:rPr>
        <w:t xml:space="preserve"> AB 62 -  CTE  BUCURESTI VEST;</w:t>
      </w:r>
    </w:p>
    <w:p w:rsidR="00FE6046" w:rsidRDefault="00FE6046" w:rsidP="00FE6046">
      <w:pPr>
        <w:ind w:right="-143"/>
        <w:jc w:val="center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2.Ascensoare de persoane  si de materiale din cadrul ELCEN (7 buc)</w:t>
      </w:r>
    </w:p>
    <w:p w:rsidR="00FE6046" w:rsidRDefault="00FE6046" w:rsidP="00FE604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si</w:t>
      </w:r>
    </w:p>
    <w:p w:rsidR="00FE6046" w:rsidRDefault="00FE6046" w:rsidP="00FE604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B.  LN 3–Revizie generala</w:t>
      </w:r>
    </w:p>
    <w:p w:rsidR="00FE6046" w:rsidRDefault="00FE6046" w:rsidP="00FE6046">
      <w:pPr>
        <w:ind w:right="-14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1.Platforma </w:t>
      </w:r>
      <w:proofErr w:type="spellStart"/>
      <w:r>
        <w:rPr>
          <w:rFonts w:ascii="Arial" w:hAnsi="Arial" w:cs="Arial"/>
          <w:sz w:val="20"/>
        </w:rPr>
        <w:t>autoridicatoare</w:t>
      </w:r>
      <w:proofErr w:type="spellEnd"/>
      <w:r>
        <w:rPr>
          <w:rFonts w:ascii="Arial" w:hAnsi="Arial" w:cs="Arial"/>
          <w:sz w:val="20"/>
        </w:rPr>
        <w:t xml:space="preserve"> tip </w:t>
      </w:r>
      <w:proofErr w:type="spellStart"/>
      <w:r>
        <w:rPr>
          <w:rFonts w:ascii="Arial" w:hAnsi="Arial" w:cs="Arial"/>
          <w:sz w:val="20"/>
        </w:rPr>
        <w:t>Up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Right</w:t>
      </w:r>
      <w:proofErr w:type="spellEnd"/>
      <w:r>
        <w:rPr>
          <w:rFonts w:ascii="Arial" w:hAnsi="Arial" w:cs="Arial"/>
          <w:sz w:val="20"/>
        </w:rPr>
        <w:t xml:space="preserve"> AB 62 -  CTE  BUCURESTI VEST.</w:t>
      </w:r>
    </w:p>
    <w:p w:rsidR="00FE6046" w:rsidRDefault="00FE6046" w:rsidP="00FE6046">
      <w:pPr>
        <w:ind w:right="-143"/>
        <w:jc w:val="center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2.Ascensoare de persoane  si de materiale din cadrul ELCEN (7 buc)</w:t>
      </w:r>
    </w:p>
    <w:p w:rsidR="006D5D84" w:rsidRPr="002C60FA" w:rsidRDefault="006D5D84" w:rsidP="006D5D84">
      <w:pPr>
        <w:jc w:val="both"/>
        <w:rPr>
          <w:rFonts w:ascii="Arial" w:hAnsi="Arial" w:cs="Arial"/>
          <w:lang w:val="pt-BR"/>
        </w:rPr>
      </w:pPr>
    </w:p>
    <w:p w:rsidR="006D5D84" w:rsidRPr="002C60FA" w:rsidRDefault="006D5D84" w:rsidP="006D5D84">
      <w:pPr>
        <w:jc w:val="both"/>
        <w:rPr>
          <w:rFonts w:ascii="Arial" w:hAnsi="Arial" w:cs="Arial"/>
          <w:lang w:val="pt-BR"/>
        </w:rPr>
      </w:pPr>
    </w:p>
    <w:tbl>
      <w:tblPr>
        <w:tblpPr w:leftFromText="180" w:rightFromText="180" w:vertAnchor="text" w:horzAnchor="margin" w:tblpY="-3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2"/>
        <w:gridCol w:w="4517"/>
        <w:gridCol w:w="824"/>
        <w:gridCol w:w="1177"/>
        <w:gridCol w:w="2740"/>
      </w:tblGrid>
      <w:tr w:rsidR="006D5D84" w:rsidRPr="002C60FA" w:rsidTr="00FE6046">
        <w:trPr>
          <w:trHeight w:val="52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 w:rsidRPr="002C60FA">
              <w:rPr>
                <w:rFonts w:ascii="Arial" w:hAnsi="Arial" w:cs="Arial"/>
                <w:lang w:val="pt-BR"/>
              </w:rPr>
              <w:t>Nr crt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 w:rsidRPr="002C60FA">
              <w:rPr>
                <w:rFonts w:ascii="Arial" w:hAnsi="Arial" w:cs="Arial"/>
                <w:lang w:val="pt-BR"/>
              </w:rPr>
              <w:t xml:space="preserve">DENUMIRE </w:t>
            </w:r>
            <w:r w:rsidR="00101051">
              <w:rPr>
                <w:rFonts w:ascii="Arial" w:hAnsi="Arial" w:cs="Arial"/>
                <w:lang w:val="pt-BR"/>
              </w:rPr>
              <w:t>SERVICII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 w:rsidRPr="002C60FA">
              <w:rPr>
                <w:rFonts w:ascii="Arial" w:hAnsi="Arial" w:cs="Arial"/>
                <w:lang w:val="pt-BR"/>
              </w:rPr>
              <w:t>UM</w:t>
            </w:r>
          </w:p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 w:rsidRPr="002C60FA">
              <w:rPr>
                <w:rFonts w:ascii="Arial" w:hAnsi="Arial" w:cs="Arial"/>
                <w:lang w:val="pt-BR"/>
              </w:rPr>
              <w:t>Cantitate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 w:rsidRPr="002C60FA">
              <w:rPr>
                <w:rFonts w:ascii="Arial" w:hAnsi="Arial" w:cs="Arial"/>
                <w:lang w:val="pt-BR"/>
              </w:rPr>
              <w:t xml:space="preserve">Perioada de </w:t>
            </w:r>
            <w:r w:rsidR="00101051">
              <w:rPr>
                <w:rFonts w:ascii="Arial" w:hAnsi="Arial" w:cs="Arial"/>
                <w:lang w:val="pt-BR"/>
              </w:rPr>
              <w:t>prestare</w:t>
            </w: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B50546" w:rsidP="00B50546">
            <w:pPr>
              <w:ind w:right="-108" w:hanging="24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B505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B505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B505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B505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B505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B50546">
            <w:pPr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B50546" w:rsidP="00B50546">
            <w:pPr>
              <w:textAlignment w:val="baseline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  B.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D5D84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4" w:rsidRPr="002C60FA" w:rsidRDefault="006D5D84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B50546" w:rsidRPr="002C60FA" w:rsidTr="00FE6046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46" w:rsidRPr="002C60FA" w:rsidRDefault="00B50546" w:rsidP="00FE6046">
            <w:pPr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46" w:rsidRPr="002C60FA" w:rsidRDefault="00B50546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46" w:rsidRPr="002C60FA" w:rsidRDefault="00B50546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46" w:rsidRPr="002C60FA" w:rsidRDefault="00B50546" w:rsidP="00FE6046">
            <w:pPr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46" w:rsidRPr="002C60FA" w:rsidRDefault="00B50546" w:rsidP="00FE6046">
            <w:pPr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</w:tbl>
    <w:p w:rsidR="006D5D84" w:rsidRPr="002C60FA" w:rsidRDefault="006D5D84" w:rsidP="006D5D84">
      <w:pPr>
        <w:rPr>
          <w:rFonts w:ascii="Arial" w:hAnsi="Arial" w:cs="Arial"/>
          <w:lang w:val="es-MX"/>
        </w:rPr>
      </w:pPr>
    </w:p>
    <w:p w:rsidR="006D5D84" w:rsidRPr="002C60FA" w:rsidRDefault="006D5D84" w:rsidP="006D5D84">
      <w:pPr>
        <w:tabs>
          <w:tab w:val="left" w:pos="1800"/>
        </w:tabs>
        <w:rPr>
          <w:rFonts w:ascii="Arial" w:hAnsi="Arial" w:cs="Arial"/>
          <w:lang w:val="es-MX"/>
        </w:rPr>
      </w:pPr>
    </w:p>
    <w:p w:rsidR="006D5D84" w:rsidRPr="002C60FA" w:rsidRDefault="006D5D84" w:rsidP="006D5D84">
      <w:pPr>
        <w:ind w:left="360"/>
        <w:rPr>
          <w:rFonts w:ascii="Arial" w:hAnsi="Arial" w:cs="Arial"/>
        </w:rPr>
      </w:pPr>
    </w:p>
    <w:p w:rsidR="006D5D84" w:rsidRPr="002C60FA" w:rsidRDefault="006D5D84" w:rsidP="006D5D84">
      <w:pPr>
        <w:ind w:left="360"/>
        <w:rPr>
          <w:rFonts w:ascii="Arial" w:hAnsi="Arial" w:cs="Arial"/>
        </w:rPr>
      </w:pPr>
    </w:p>
    <w:p w:rsidR="006D5D84" w:rsidRPr="002C60FA" w:rsidRDefault="006D5D84" w:rsidP="006D5D84">
      <w:pPr>
        <w:rPr>
          <w:rFonts w:ascii="Arial" w:hAnsi="Arial" w:cs="Arial"/>
        </w:rPr>
      </w:pPr>
    </w:p>
    <w:p w:rsidR="00F54ECA" w:rsidRDefault="00F54ECA" w:rsidP="00F54ECA">
      <w:pPr>
        <w:ind w:left="7200"/>
        <w:rPr>
          <w:rFonts w:ascii="Arial" w:hAnsi="Arial" w:cs="Arial"/>
          <w:i/>
          <w:iCs/>
          <w:noProof/>
        </w:rPr>
      </w:pPr>
      <w:r>
        <w:rPr>
          <w:rFonts w:ascii="Arial" w:hAnsi="Arial" w:cs="Arial"/>
          <w:i/>
          <w:iCs/>
          <w:noProof/>
        </w:rPr>
        <w:t>Operator economic,</w:t>
      </w:r>
    </w:p>
    <w:p w:rsidR="00F54ECA" w:rsidRDefault="00F54ECA" w:rsidP="00F54ECA">
      <w:pPr>
        <w:ind w:left="7200"/>
        <w:rPr>
          <w:rFonts w:ascii="Arial" w:hAnsi="Arial" w:cs="Arial"/>
          <w:i/>
          <w:iCs/>
          <w:noProof/>
        </w:rPr>
      </w:pPr>
      <w:r>
        <w:rPr>
          <w:rFonts w:ascii="Arial" w:hAnsi="Arial" w:cs="Arial"/>
          <w:i/>
          <w:iCs/>
          <w:noProof/>
        </w:rPr>
        <w:t>……………</w:t>
      </w:r>
      <w:r w:rsidR="00FE6046">
        <w:rPr>
          <w:rFonts w:ascii="Arial" w:hAnsi="Arial" w:cs="Arial"/>
          <w:i/>
          <w:iCs/>
          <w:noProof/>
        </w:rPr>
        <w:t>…</w:t>
      </w:r>
      <w:r>
        <w:rPr>
          <w:rFonts w:ascii="Arial" w:hAnsi="Arial" w:cs="Arial"/>
          <w:i/>
          <w:iCs/>
          <w:noProof/>
        </w:rPr>
        <w:t>………</w:t>
      </w:r>
    </w:p>
    <w:p w:rsidR="00F54ECA" w:rsidRDefault="00F54ECA" w:rsidP="00F54ECA">
      <w:pPr>
        <w:tabs>
          <w:tab w:val="left" w:pos="400"/>
        </w:tabs>
        <w:ind w:left="500" w:right="-47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                                                                         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>(semnatura autorizată )</w:t>
      </w:r>
      <w:r>
        <w:rPr>
          <w:rFonts w:ascii="Arial" w:hAnsi="Arial" w:cs="Arial"/>
        </w:rPr>
        <w:t xml:space="preserve"> </w:t>
      </w:r>
    </w:p>
    <w:p w:rsidR="00F8634B" w:rsidRPr="002C60FA" w:rsidRDefault="00F8634B">
      <w:pPr>
        <w:rPr>
          <w:rFonts w:ascii="Arial" w:hAnsi="Arial" w:cs="Arial"/>
        </w:rPr>
      </w:pPr>
    </w:p>
    <w:sectPr w:rsidR="00F8634B" w:rsidRPr="002C60FA" w:rsidSect="00F86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D5D84"/>
    <w:rsid w:val="00101051"/>
    <w:rsid w:val="002C60FA"/>
    <w:rsid w:val="002E1025"/>
    <w:rsid w:val="00475897"/>
    <w:rsid w:val="006D5D84"/>
    <w:rsid w:val="00B50546"/>
    <w:rsid w:val="00B92F40"/>
    <w:rsid w:val="00E33862"/>
    <w:rsid w:val="00F43B64"/>
    <w:rsid w:val="00F54ECA"/>
    <w:rsid w:val="00F8634B"/>
    <w:rsid w:val="00FE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semiHidden/>
    <w:locked/>
    <w:rsid w:val="006D5D84"/>
    <w:rPr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6D5D84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D5D84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6</cp:revision>
  <dcterms:created xsi:type="dcterms:W3CDTF">2021-03-19T08:25:00Z</dcterms:created>
  <dcterms:modified xsi:type="dcterms:W3CDTF">2021-04-02T05:25:00Z</dcterms:modified>
</cp:coreProperties>
</file>